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A3" w:rsidRDefault="002615A3" w:rsidP="002615A3">
      <w:pPr>
        <w:rPr>
          <w:rFonts w:ascii="Arial" w:hAnsi="Arial" w:cs="Arial"/>
          <w:color w:val="002060"/>
        </w:rPr>
      </w:pPr>
    </w:p>
    <w:p w:rsidR="002615A3" w:rsidRDefault="002615A3" w:rsidP="002615A3">
      <w:pPr>
        <w:jc w:val="center"/>
        <w:rPr>
          <w:rStyle w:val="pagekotb"/>
          <w:b/>
          <w:bCs/>
          <w:sz w:val="24"/>
          <w:szCs w:val="24"/>
          <w:u w:val="single"/>
          <w:rtl/>
        </w:rPr>
      </w:pPr>
      <w:bookmarkStart w:id="0" w:name="_GoBack"/>
      <w:r>
        <w:rPr>
          <w:rStyle w:val="pagekotb"/>
          <w:rFonts w:ascii="Wingdings" w:hAnsi="Wingdings"/>
          <w:b/>
          <w:bCs/>
          <w:color w:val="FF0000"/>
          <w:sz w:val="24"/>
          <w:szCs w:val="24"/>
        </w:rPr>
        <w:t></w:t>
      </w:r>
      <w:r>
        <w:rPr>
          <w:rStyle w:val="pagekotb"/>
          <w:rFonts w:ascii="Arial" w:hAnsi="Arial" w:cs="Arial"/>
          <w:b/>
          <w:bCs/>
          <w:rtl/>
        </w:rPr>
        <w:t xml:space="preserve"> </w:t>
      </w:r>
      <w:r w:rsidRPr="002615A3">
        <w:rPr>
          <w:rStyle w:val="pagekotb"/>
          <w:rFonts w:ascii="Arial" w:hAnsi="Arial" w:cs="Arial" w:hint="cs"/>
          <w:b/>
          <w:bCs/>
          <w:color w:val="002060"/>
          <w:sz w:val="32"/>
          <w:szCs w:val="32"/>
          <w:u w:val="single"/>
          <w:rtl/>
        </w:rPr>
        <w:t>מוקד</w:t>
      </w:r>
      <w:r w:rsidRPr="002615A3">
        <w:rPr>
          <w:rStyle w:val="pagekotb"/>
          <w:rFonts w:ascii="Arial" w:hAnsi="Arial" w:cs="Arial" w:hint="cs"/>
          <w:b/>
          <w:bCs/>
          <w:color w:val="002060"/>
          <w:sz w:val="32"/>
          <w:szCs w:val="32"/>
          <w:u w:val="single"/>
          <w:rtl/>
        </w:rPr>
        <w:t>י</w:t>
      </w:r>
      <w:r w:rsidRPr="002615A3">
        <w:rPr>
          <w:rStyle w:val="pagekotb"/>
          <w:rFonts w:ascii="Arial" w:hAnsi="Arial" w:cs="Arial" w:hint="cs"/>
          <w:b/>
          <w:bCs/>
          <w:color w:val="002060"/>
          <w:sz w:val="32"/>
          <w:szCs w:val="32"/>
          <w:u w:val="single"/>
          <w:rtl/>
        </w:rPr>
        <w:t xml:space="preserve"> תמיכה לתואר השני בפקולטה לניהול</w:t>
      </w:r>
      <w:r w:rsidRPr="002615A3">
        <w:rPr>
          <w:rStyle w:val="pagekotb"/>
          <w:rFonts w:ascii="Arial" w:hAnsi="Arial" w:cs="Arial" w:hint="cs"/>
          <w:b/>
          <w:bCs/>
          <w:color w:val="002060"/>
          <w:rtl/>
        </w:rPr>
        <w:t xml:space="preserve"> </w:t>
      </w:r>
      <w:r>
        <w:rPr>
          <w:rStyle w:val="pagekotb"/>
          <w:rFonts w:ascii="Wingdings" w:hAnsi="Wingdings"/>
          <w:b/>
          <w:bCs/>
          <w:color w:val="FF0000"/>
          <w:sz w:val="24"/>
          <w:szCs w:val="24"/>
        </w:rPr>
        <w:t></w:t>
      </w:r>
    </w:p>
    <w:bookmarkEnd w:id="0"/>
    <w:p w:rsidR="002615A3" w:rsidRDefault="002615A3" w:rsidP="002615A3">
      <w:pPr>
        <w:bidi w:val="0"/>
        <w:jc w:val="center"/>
        <w:rPr>
          <w:rFonts w:hint="cs"/>
          <w:rtl/>
        </w:rPr>
      </w:pPr>
    </w:p>
    <w:tbl>
      <w:tblPr>
        <w:tblpPr w:leftFromText="180" w:rightFromText="180" w:bottomFromText="119" w:vertAnchor="text" w:tblpXSpec="center" w:tblpYSpec="center"/>
        <w:tblW w:w="7625" w:type="dxa"/>
        <w:tblCellSpacing w:w="0" w:type="dxa"/>
        <w:tblBorders>
          <w:top w:val="outset" w:sz="8" w:space="0" w:color="87CEEB"/>
          <w:left w:val="outset" w:sz="8" w:space="0" w:color="87CEEB"/>
          <w:bottom w:val="outset" w:sz="8" w:space="0" w:color="87CEEB"/>
          <w:right w:val="outset" w:sz="8" w:space="0" w:color="87CEEB"/>
        </w:tblBorders>
        <w:shd w:val="clear" w:color="auto" w:fill="F5F5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355"/>
        <w:gridCol w:w="3242"/>
      </w:tblGrid>
      <w:tr w:rsidR="002615A3" w:rsidTr="002615A3">
        <w:trPr>
          <w:trHeight w:val="585"/>
          <w:tblCellSpacing w:w="0" w:type="dxa"/>
        </w:trPr>
        <w:tc>
          <w:tcPr>
            <w:tcW w:w="3028" w:type="dxa"/>
            <w:tcBorders>
              <w:top w:val="outset" w:sz="8" w:space="0" w:color="87CEEB"/>
              <w:left w:val="outset" w:sz="8" w:space="0" w:color="87CEEB"/>
              <w:bottom w:val="outset" w:sz="8" w:space="0" w:color="87CEEB"/>
              <w:right w:val="outset" w:sz="8" w:space="0" w:color="87CEE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5A3" w:rsidRPr="002615A3" w:rsidRDefault="002615A3" w:rsidP="002615A3">
            <w:pPr>
              <w:jc w:val="center"/>
              <w:rPr>
                <w:rFonts w:ascii="Arial" w:hAnsi="Arial" w:cs="Arial"/>
                <w:color w:val="002060"/>
                <w:rtl/>
              </w:rPr>
            </w:pPr>
            <w:r w:rsidRPr="002615A3">
              <w:rPr>
                <w:rFonts w:ascii="Arial" w:hAnsi="Arial" w:cs="Arial"/>
                <w:color w:val="002060"/>
                <w:rtl/>
              </w:rPr>
              <w:t>דואר אלקטרוני</w:t>
            </w:r>
          </w:p>
        </w:tc>
        <w:tc>
          <w:tcPr>
            <w:tcW w:w="1355" w:type="dxa"/>
            <w:tcBorders>
              <w:top w:val="outset" w:sz="8" w:space="0" w:color="87CEEB"/>
              <w:left w:val="outset" w:sz="8" w:space="0" w:color="87CEEB"/>
              <w:bottom w:val="outset" w:sz="8" w:space="0" w:color="87CEEB"/>
              <w:right w:val="outset" w:sz="8" w:space="0" w:color="87CEE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5A3" w:rsidRPr="002615A3" w:rsidRDefault="002615A3" w:rsidP="002615A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15A3">
              <w:rPr>
                <w:rFonts w:ascii="Arial" w:hAnsi="Arial" w:cs="Arial"/>
                <w:color w:val="002060"/>
                <w:rtl/>
              </w:rPr>
              <w:t>טלפון</w:t>
            </w:r>
          </w:p>
        </w:tc>
        <w:tc>
          <w:tcPr>
            <w:tcW w:w="3242" w:type="dxa"/>
            <w:tcBorders>
              <w:top w:val="outset" w:sz="8" w:space="0" w:color="87CEEB"/>
              <w:left w:val="outset" w:sz="8" w:space="0" w:color="87CEEB"/>
              <w:bottom w:val="outset" w:sz="8" w:space="0" w:color="87CEEB"/>
              <w:right w:val="outset" w:sz="8" w:space="0" w:color="87CEE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5A3" w:rsidRPr="002615A3" w:rsidRDefault="002615A3" w:rsidP="002615A3">
            <w:p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2615A3" w:rsidTr="002615A3">
        <w:trPr>
          <w:trHeight w:val="2064"/>
          <w:tblCellSpacing w:w="0" w:type="dxa"/>
        </w:trPr>
        <w:tc>
          <w:tcPr>
            <w:tcW w:w="3028" w:type="dxa"/>
            <w:tcBorders>
              <w:top w:val="outset" w:sz="8" w:space="0" w:color="87CEEB"/>
              <w:left w:val="outset" w:sz="8" w:space="0" w:color="87CEEB"/>
              <w:bottom w:val="outset" w:sz="8" w:space="0" w:color="87CEEB"/>
              <w:right w:val="outset" w:sz="8" w:space="0" w:color="87CEE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</w:rPr>
            </w:pPr>
          </w:p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hyperlink r:id="rId4" w:history="1">
              <w:r w:rsidRPr="002615A3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taumanihul@tauex.tau.ac.il</w:t>
              </w:r>
            </w:hyperlink>
          </w:p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</w:p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</w:p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</w:p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</w:rPr>
            </w:pPr>
          </w:p>
          <w:p w:rsidR="002615A3" w:rsidRPr="002615A3" w:rsidRDefault="002615A3" w:rsidP="002615A3">
            <w:pPr>
              <w:spacing w:line="280" w:lineRule="exact"/>
              <w:rPr>
                <w:rFonts w:ascii="David" w:hAnsi="David" w:cs="David"/>
                <w:color w:val="002060"/>
              </w:rPr>
            </w:pPr>
            <w:hyperlink r:id="rId5" w:history="1">
              <w:r w:rsidRPr="002615A3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rachelsh@tauex.tau.ac.il</w:t>
              </w:r>
            </w:hyperlink>
          </w:p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  <w:rtl/>
              </w:rPr>
            </w:pPr>
          </w:p>
        </w:tc>
        <w:tc>
          <w:tcPr>
            <w:tcW w:w="1355" w:type="dxa"/>
            <w:tcBorders>
              <w:top w:val="outset" w:sz="8" w:space="0" w:color="87CEEB"/>
              <w:left w:val="outset" w:sz="8" w:space="0" w:color="87CEEB"/>
              <w:bottom w:val="outset" w:sz="8" w:space="0" w:color="87CEEB"/>
              <w:right w:val="outset" w:sz="8" w:space="0" w:color="87CEE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5A3" w:rsidRPr="002615A3" w:rsidRDefault="002615A3" w:rsidP="002615A3">
            <w:pPr>
              <w:spacing w:line="280" w:lineRule="exact"/>
              <w:jc w:val="center"/>
              <w:rPr>
                <w:rFonts w:ascii="Arial" w:hAnsi="Arial" w:cs="Arial"/>
                <w:color w:val="002060"/>
                <w:rtl/>
              </w:rPr>
            </w:pPr>
          </w:p>
          <w:p w:rsidR="002615A3" w:rsidRPr="002615A3" w:rsidRDefault="002615A3" w:rsidP="002615A3">
            <w:pPr>
              <w:spacing w:line="280" w:lineRule="exact"/>
              <w:jc w:val="center"/>
              <w:rPr>
                <w:rFonts w:ascii="Arial" w:hAnsi="Arial" w:cs="Arial"/>
                <w:color w:val="002060"/>
                <w:rtl/>
              </w:rPr>
            </w:pPr>
            <w:r w:rsidRPr="002615A3">
              <w:rPr>
                <w:rFonts w:ascii="Arial" w:hAnsi="Arial" w:cs="Arial"/>
                <w:color w:val="002060"/>
              </w:rPr>
              <w:t>6408521</w:t>
            </w:r>
            <w:r w:rsidRPr="002615A3">
              <w:rPr>
                <w:rFonts w:ascii="Arial" w:hAnsi="Arial" w:cs="Arial"/>
                <w:color w:val="002060"/>
                <w:rtl/>
              </w:rPr>
              <w:t>-03</w:t>
            </w:r>
            <w:r w:rsidRPr="002615A3">
              <w:rPr>
                <w:rFonts w:ascii="Arial" w:hAnsi="Arial" w:cs="Arial"/>
                <w:color w:val="002060"/>
              </w:rPr>
              <w:br/>
            </w:r>
            <w:r w:rsidRPr="002615A3">
              <w:rPr>
                <w:rFonts w:ascii="Arial" w:hAnsi="Arial" w:cs="Arial"/>
                <w:color w:val="002060"/>
                <w:rtl/>
              </w:rPr>
              <w:t>03-6406293</w:t>
            </w:r>
            <w:r w:rsidRPr="002615A3">
              <w:rPr>
                <w:rFonts w:ascii="Arial" w:hAnsi="Arial" w:cs="Arial"/>
                <w:color w:val="002060"/>
                <w:rtl/>
              </w:rPr>
              <w:br/>
              <w:t>03-6405727</w:t>
            </w:r>
          </w:p>
          <w:p w:rsidR="002615A3" w:rsidRPr="002615A3" w:rsidRDefault="002615A3" w:rsidP="002615A3">
            <w:pPr>
              <w:spacing w:line="280" w:lineRule="exact"/>
              <w:jc w:val="center"/>
              <w:rPr>
                <w:rFonts w:ascii="Arial" w:hAnsi="Arial" w:cs="Arial"/>
                <w:color w:val="002060"/>
                <w:rtl/>
              </w:rPr>
            </w:pPr>
          </w:p>
          <w:p w:rsidR="002615A3" w:rsidRPr="002615A3" w:rsidRDefault="002615A3" w:rsidP="002615A3">
            <w:pPr>
              <w:spacing w:line="280" w:lineRule="exact"/>
              <w:jc w:val="center"/>
              <w:rPr>
                <w:rFonts w:ascii="Arial" w:hAnsi="Arial" w:cs="Arial"/>
                <w:color w:val="002060"/>
                <w:rtl/>
              </w:rPr>
            </w:pPr>
          </w:p>
          <w:p w:rsidR="002615A3" w:rsidRPr="002615A3" w:rsidRDefault="002615A3" w:rsidP="002615A3">
            <w:pPr>
              <w:jc w:val="center"/>
              <w:rPr>
                <w:rFonts w:ascii="Arial" w:hAnsi="Arial" w:cs="Arial"/>
                <w:color w:val="002060"/>
                <w:rtl/>
              </w:rPr>
            </w:pPr>
            <w:r w:rsidRPr="002615A3">
              <w:rPr>
                <w:rFonts w:ascii="Arial" w:hAnsi="Arial" w:cs="Arial"/>
                <w:color w:val="002060"/>
                <w:rtl/>
              </w:rPr>
              <w:t>03-6405677</w:t>
            </w:r>
          </w:p>
          <w:p w:rsidR="002615A3" w:rsidRPr="002615A3" w:rsidRDefault="002615A3" w:rsidP="002615A3">
            <w:pPr>
              <w:spacing w:line="280" w:lineRule="exact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242" w:type="dxa"/>
            <w:tcBorders>
              <w:top w:val="outset" w:sz="8" w:space="0" w:color="87CEEB"/>
              <w:left w:val="outset" w:sz="8" w:space="0" w:color="87CEEB"/>
              <w:bottom w:val="outset" w:sz="8" w:space="0" w:color="87CEEB"/>
              <w:right w:val="outset" w:sz="8" w:space="0" w:color="87CEE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</w:p>
          <w:p w:rsidR="002615A3" w:rsidRPr="002615A3" w:rsidRDefault="002615A3" w:rsidP="002615A3">
            <w:pPr>
              <w:rPr>
                <w:rFonts w:ascii="Arial" w:hAnsi="Arial" w:cs="Arial"/>
                <w:color w:val="002060"/>
                <w:rtl/>
              </w:rPr>
            </w:pPr>
            <w:r w:rsidRPr="002615A3">
              <w:rPr>
                <w:rFonts w:ascii="Arial" w:hAnsi="Arial" w:cs="Arial"/>
                <w:color w:val="002060"/>
                <w:rtl/>
              </w:rPr>
              <w:t>מרכז השירות לסטודנט</w:t>
            </w:r>
            <w:r w:rsidRPr="002615A3">
              <w:rPr>
                <w:rFonts w:ascii="Arial" w:hAnsi="Arial" w:cs="Arial"/>
                <w:color w:val="002060"/>
                <w:rtl/>
              </w:rPr>
              <w:t xml:space="preserve"> </w:t>
            </w:r>
          </w:p>
          <w:p w:rsidR="002615A3" w:rsidRPr="002615A3" w:rsidRDefault="002615A3" w:rsidP="002615A3">
            <w:pPr>
              <w:rPr>
                <w:rFonts w:ascii="Arial" w:hAnsi="Arial" w:cs="Arial"/>
                <w:color w:val="002060"/>
                <w:rtl/>
              </w:rPr>
            </w:pPr>
          </w:p>
          <w:p w:rsidR="002615A3" w:rsidRPr="002615A3" w:rsidRDefault="002615A3" w:rsidP="002615A3">
            <w:pPr>
              <w:rPr>
                <w:rFonts w:ascii="Arial" w:hAnsi="Arial" w:cs="Arial"/>
                <w:color w:val="002060"/>
                <w:rtl/>
              </w:rPr>
            </w:pPr>
          </w:p>
          <w:p w:rsidR="002615A3" w:rsidRPr="002615A3" w:rsidRDefault="002615A3" w:rsidP="002615A3">
            <w:pPr>
              <w:rPr>
                <w:rFonts w:ascii="Arial" w:hAnsi="Arial" w:cs="Arial"/>
                <w:color w:val="002060"/>
                <w:rtl/>
              </w:rPr>
            </w:pPr>
          </w:p>
          <w:p w:rsidR="002615A3" w:rsidRPr="002615A3" w:rsidRDefault="002615A3" w:rsidP="002615A3">
            <w:pPr>
              <w:rPr>
                <w:rFonts w:ascii="Arial" w:hAnsi="Arial" w:cs="Arial"/>
                <w:color w:val="002060"/>
                <w:rtl/>
              </w:rPr>
            </w:pPr>
          </w:p>
          <w:p w:rsidR="002615A3" w:rsidRPr="002615A3" w:rsidRDefault="002615A3" w:rsidP="002615A3">
            <w:pPr>
              <w:rPr>
                <w:rFonts w:ascii="Arial" w:hAnsi="Arial" w:cs="Arial"/>
                <w:color w:val="002060"/>
                <w:rtl/>
              </w:rPr>
            </w:pPr>
            <w:r w:rsidRPr="002615A3">
              <w:rPr>
                <w:rFonts w:ascii="Arial" w:hAnsi="Arial" w:cs="Arial"/>
                <w:color w:val="002060"/>
                <w:rtl/>
              </w:rPr>
              <w:t>פטורים</w:t>
            </w:r>
          </w:p>
          <w:p w:rsidR="002615A3" w:rsidRPr="002615A3" w:rsidRDefault="002615A3" w:rsidP="002615A3">
            <w:pPr>
              <w:spacing w:line="280" w:lineRule="exact"/>
              <w:rPr>
                <w:rFonts w:ascii="Arial" w:hAnsi="Arial" w:cs="Arial"/>
                <w:color w:val="002060"/>
                <w:rtl/>
              </w:rPr>
            </w:pPr>
          </w:p>
        </w:tc>
      </w:tr>
    </w:tbl>
    <w:p w:rsidR="009957FD" w:rsidRDefault="009957FD"/>
    <w:sectPr w:rsidR="009957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A3"/>
    <w:rsid w:val="002615A3"/>
    <w:rsid w:val="004B4F0E"/>
    <w:rsid w:val="00931E3B"/>
    <w:rsid w:val="009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F66F"/>
  <w15:chartTrackingRefBased/>
  <w15:docId w15:val="{3936BC55-677A-4544-A585-A1D6FF41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A3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5A3"/>
    <w:rPr>
      <w:color w:val="0563C1"/>
      <w:u w:val="single"/>
    </w:rPr>
  </w:style>
  <w:style w:type="character" w:customStyle="1" w:styleId="pagekotb">
    <w:name w:val="pagekotb"/>
    <w:basedOn w:val="DefaultParagraphFont"/>
    <w:rsid w:val="002615A3"/>
  </w:style>
  <w:style w:type="table" w:styleId="TableGrid">
    <w:name w:val="Table Grid"/>
    <w:basedOn w:val="TableNormal"/>
    <w:uiPriority w:val="39"/>
    <w:rsid w:val="0026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helsh@tauex.tau.ac.il" TargetMode="External"/><Relationship Id="rId4" Type="http://schemas.openxmlformats.org/officeDocument/2006/relationships/hyperlink" Target="mailto:taumanihul@tauex.ta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Tadmor</dc:creator>
  <cp:keywords/>
  <dc:description/>
  <cp:lastModifiedBy>Racheli Tadmor</cp:lastModifiedBy>
  <cp:revision>1</cp:revision>
  <dcterms:created xsi:type="dcterms:W3CDTF">2022-07-05T09:03:00Z</dcterms:created>
  <dcterms:modified xsi:type="dcterms:W3CDTF">2022-07-05T09:12:00Z</dcterms:modified>
</cp:coreProperties>
</file>